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21AB5E7" w14:textId="278F1305" w:rsidR="00CD3635" w:rsidRDefault="008A7455" w:rsidP="00750865">
      <w:pPr>
        <w:pStyle w:val="Corpotesto"/>
        <w:tabs>
          <w:tab w:val="left" w:pos="3544"/>
        </w:tabs>
        <w:spacing w:after="0"/>
        <w:ind w:left="4820"/>
        <w:rPr>
          <w:rFonts w:ascii="Arial" w:hAnsi="Arial" w:cs="Arial"/>
          <w:b/>
          <w:sz w:val="22"/>
          <w:szCs w:val="22"/>
        </w:rPr>
      </w:pPr>
      <w:r w:rsidRPr="00DF358F">
        <w:rPr>
          <w:rFonts w:ascii="Arial" w:hAnsi="Arial" w:cs="Arial"/>
          <w:b/>
          <w:sz w:val="22"/>
          <w:szCs w:val="22"/>
        </w:rPr>
        <w:t xml:space="preserve">Al Decano del </w:t>
      </w:r>
      <w:r w:rsidR="00750865" w:rsidRPr="00750865">
        <w:rPr>
          <w:rFonts w:ascii="Arial" w:hAnsi="Arial" w:cs="Arial"/>
          <w:b/>
          <w:sz w:val="22"/>
          <w:szCs w:val="22"/>
        </w:rPr>
        <w:t>Consiglio Unico dei Corsi di Studio in Chimica</w:t>
      </w:r>
    </w:p>
    <w:p w14:paraId="329CD4C3" w14:textId="77777777" w:rsidR="00750865" w:rsidRDefault="00750865" w:rsidP="0075086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5AEA11" w14:textId="77777777" w:rsidR="00750865" w:rsidRDefault="00750865" w:rsidP="0075086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14422" w14:textId="574C6846" w:rsidR="00750865" w:rsidRDefault="008A7455" w:rsidP="0075086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</w:t>
      </w:r>
    </w:p>
    <w:p w14:paraId="4D1A7D81" w14:textId="6E17046A" w:rsidR="00AD5DE0" w:rsidRDefault="00750865" w:rsidP="0075086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0865">
        <w:rPr>
          <w:rFonts w:ascii="Arial" w:hAnsi="Arial" w:cs="Arial"/>
          <w:b/>
          <w:bCs/>
          <w:sz w:val="22"/>
          <w:szCs w:val="22"/>
        </w:rPr>
        <w:t>CONSIGLIO UNICO DEI CORSI DI STUDIO IN CHIMICA</w:t>
      </w:r>
    </w:p>
    <w:p w14:paraId="0D541D41" w14:textId="77777777" w:rsidR="00750865" w:rsidRPr="00015A25" w:rsidRDefault="00750865" w:rsidP="00750865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071ECB72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  <w:r w:rsidR="00481A1F">
        <w:rPr>
          <w:rFonts w:ascii="Arial" w:hAnsi="Arial" w:cs="Arial"/>
          <w:sz w:val="22"/>
          <w:szCs w:val="22"/>
        </w:rPr>
        <w:t>_________________ (</w:t>
      </w:r>
      <w:proofErr w:type="spellStart"/>
      <w:r w:rsidR="00481A1F">
        <w:rPr>
          <w:rFonts w:ascii="Arial" w:hAnsi="Arial" w:cs="Arial"/>
          <w:sz w:val="22"/>
          <w:szCs w:val="22"/>
        </w:rPr>
        <w:t>Prov</w:t>
      </w:r>
      <w:proofErr w:type="spellEnd"/>
      <w:r w:rsidR="00481A1F">
        <w:rPr>
          <w:rFonts w:ascii="Arial" w:hAnsi="Arial" w:cs="Arial"/>
          <w:sz w:val="22"/>
          <w:szCs w:val="22"/>
        </w:rPr>
        <w:t xml:space="preserve">. ____) </w:t>
      </w:r>
      <w:r w:rsidRPr="00015A25">
        <w:rPr>
          <w:rFonts w:ascii="Arial" w:hAnsi="Arial" w:cs="Arial"/>
          <w:sz w:val="22"/>
          <w:szCs w:val="22"/>
        </w:rPr>
        <w:t>il _____________________</w:t>
      </w:r>
    </w:p>
    <w:p w14:paraId="5D392024" w14:textId="62FF2248" w:rsidR="008A7455" w:rsidRPr="00015A25" w:rsidRDefault="008A7455" w:rsidP="00D86BB7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750865" w:rsidRPr="00750865">
        <w:rPr>
          <w:rFonts w:ascii="Arial" w:hAnsi="Arial" w:cs="Arial"/>
          <w:sz w:val="22"/>
          <w:szCs w:val="22"/>
        </w:rPr>
        <w:t>Consiglio Unico dei Corsi di Studio in Chimica</w:t>
      </w:r>
      <w:r w:rsidR="00CD363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</w:t>
      </w:r>
      <w:r w:rsidR="00CD363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(ruolo)</w:t>
      </w:r>
      <w:r w:rsidR="00D86BB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756E7FE2" w:rsidR="008A7455" w:rsidRPr="00015A25" w:rsidRDefault="008A7455" w:rsidP="0075086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="00750865" w:rsidRPr="00750865">
        <w:rPr>
          <w:rFonts w:ascii="Arial" w:hAnsi="Arial" w:cs="Arial"/>
          <w:color w:val="auto"/>
          <w:sz w:val="22"/>
          <w:szCs w:val="22"/>
        </w:rPr>
        <w:t>Consiglio Unico dei Corsi di Studio in Chimica</w:t>
      </w:r>
      <w:r w:rsidR="00AD5DE0">
        <w:rPr>
          <w:rFonts w:ascii="Arial" w:hAnsi="Arial" w:cs="Arial"/>
          <w:color w:val="auto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</w:t>
      </w:r>
      <w:r w:rsidR="00CD36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7B7E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750865" w:rsidRPr="00750865">
        <w:rPr>
          <w:rFonts w:ascii="Arial" w:hAnsi="Arial" w:cs="Arial"/>
          <w:sz w:val="22"/>
          <w:szCs w:val="22"/>
        </w:rPr>
        <w:t>a decorrere dal 01/05/2023</w:t>
      </w:r>
      <w:r w:rsidR="0075086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39371E4D" w:rsidR="008A7455" w:rsidRPr="00481A1F" w:rsidRDefault="008A7455" w:rsidP="0075086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 xml:space="preserve">Coordinatore del </w:t>
      </w:r>
      <w:r w:rsidR="00750865" w:rsidRPr="00750865">
        <w:rPr>
          <w:rFonts w:ascii="Arial" w:hAnsi="Arial" w:cs="Arial"/>
          <w:color w:val="auto"/>
          <w:sz w:val="22"/>
          <w:szCs w:val="22"/>
        </w:rPr>
        <w:t>Consiglio Unico dei Corsi di Studio in Chimica</w:t>
      </w:r>
      <w:r w:rsidR="00AD5DE0">
        <w:rPr>
          <w:rFonts w:ascii="Arial" w:hAnsi="Arial" w:cs="Arial"/>
          <w:color w:val="auto"/>
          <w:sz w:val="22"/>
          <w:szCs w:val="22"/>
        </w:rPr>
        <w:t xml:space="preserve"> </w:t>
      </w:r>
      <w:r w:rsidR="00481A1F" w:rsidRPr="00481A1F">
        <w:rPr>
          <w:rFonts w:ascii="Arial" w:hAnsi="Arial" w:cs="Arial"/>
          <w:color w:val="auto"/>
          <w:sz w:val="22"/>
          <w:szCs w:val="22"/>
        </w:rPr>
        <w:t>s</w:t>
      </w:r>
      <w:r w:rsidRPr="00481A1F">
        <w:rPr>
          <w:rFonts w:ascii="Arial" w:hAnsi="Arial" w:cs="Arial"/>
          <w:color w:val="auto"/>
          <w:sz w:val="22"/>
          <w:szCs w:val="22"/>
        </w:rPr>
        <w:t>opra richiamata;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4E135D3C" w:rsidR="008A7455" w:rsidRPr="00015A25" w:rsidRDefault="008A7455" w:rsidP="00A22AC6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="00CD3635" w:rsidRPr="000E2509">
          <w:rPr>
            <w:rStyle w:val="Collegamentoipertestuale"/>
            <w:rFonts w:ascii="Arial" w:hAnsi="Arial" w:cs="Arial"/>
            <w:sz w:val="22"/>
            <w:szCs w:val="22"/>
          </w:rPr>
          <w:t>pagina web</w:t>
        </w:r>
        <w:r w:rsidRPr="000E2509">
          <w:rPr>
            <w:rStyle w:val="Collegamentoipertestuale"/>
            <w:rFonts w:ascii="Arial" w:hAnsi="Arial" w:cs="Arial"/>
            <w:sz w:val="22"/>
            <w:szCs w:val="22"/>
          </w:rPr>
          <w:t xml:space="preserve"> dedicata</w:t>
        </w:r>
      </w:hyperlink>
      <w:bookmarkStart w:id="1" w:name="_GoBack"/>
      <w:bookmarkEnd w:id="1"/>
      <w:r w:rsidRPr="00CD3635">
        <w:rPr>
          <w:rFonts w:ascii="Arial" w:hAnsi="Arial" w:cs="Arial"/>
          <w:color w:val="000000"/>
          <w:sz w:val="22"/>
          <w:szCs w:val="22"/>
        </w:rPr>
        <w:t xml:space="preserve"> alla procedura, in cui viene specificato che in riferimento alle finalità del</w:t>
      </w:r>
      <w:r w:rsidRPr="008E0B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lastRenderedPageBreak/>
        <w:t>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3BE8" w14:textId="77777777" w:rsidR="000E7CB0" w:rsidRDefault="000E7CB0" w:rsidP="00830451">
      <w:r>
        <w:separator/>
      </w:r>
    </w:p>
  </w:endnote>
  <w:endnote w:type="continuationSeparator" w:id="0">
    <w:p w14:paraId="6C583818" w14:textId="77777777" w:rsidR="000E7CB0" w:rsidRDefault="000E7CB0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417F" w14:textId="77777777" w:rsidR="000E7CB0" w:rsidRDefault="000E7CB0" w:rsidP="00830451">
      <w:bookmarkStart w:id="0" w:name="_Hlk41477210"/>
      <w:bookmarkEnd w:id="0"/>
      <w:r>
        <w:separator/>
      </w:r>
    </w:p>
  </w:footnote>
  <w:footnote w:type="continuationSeparator" w:id="0">
    <w:p w14:paraId="129669A7" w14:textId="77777777" w:rsidR="000E7CB0" w:rsidRDefault="000E7CB0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9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3460"/>
    </w:tblGrid>
    <w:tr w:rsidR="00885D85" w:rsidRPr="00CD3635" w14:paraId="7717FAEC" w14:textId="77777777" w:rsidTr="00265CB9">
      <w:tc>
        <w:tcPr>
          <w:tcW w:w="7235" w:type="dxa"/>
          <w:vAlign w:val="center"/>
        </w:tcPr>
        <w:p w14:paraId="0D3D4A80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6E021961" wp14:editId="6194A2EF">
                <wp:extent cx="3360881" cy="631638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 Unife_Morfologia, Chirurgia Med Sp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881" cy="631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vAlign w:val="center"/>
        </w:tcPr>
        <w:p w14:paraId="035FDAE8" w14:textId="77777777" w:rsidR="00885D85" w:rsidRPr="00CD3635" w:rsidRDefault="00885D85" w:rsidP="00885D85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0F5DB7EC" w14:textId="77777777" w:rsidR="00885D85" w:rsidRPr="00CD3635" w:rsidRDefault="00885D85" w:rsidP="00885D85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Ufficio Corsi di Studio della Facoltà di Medicina, Farmacia e Prevenzione</w:t>
          </w:r>
        </w:p>
        <w:p w14:paraId="196590B5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Complesso per la Didattica e la Ricerca – CUBO</w:t>
          </w:r>
        </w:p>
        <w:p w14:paraId="686D3D87" w14:textId="77777777" w:rsidR="00885D85" w:rsidRPr="00CD3635" w:rsidRDefault="00885D85" w:rsidP="00885D85">
          <w:pPr>
            <w:pStyle w:val="Intestazione"/>
            <w:ind w:right="-247"/>
            <w:rPr>
              <w:rFonts w:ascii="Arial" w:hAnsi="Arial" w:cs="Arial"/>
              <w:sz w:val="15"/>
              <w:szCs w:val="15"/>
            </w:rPr>
          </w:pPr>
          <w:r w:rsidRPr="00CD3635">
            <w:rPr>
              <w:rFonts w:ascii="Arial" w:hAnsi="Arial" w:cs="Arial"/>
              <w:sz w:val="15"/>
              <w:szCs w:val="15"/>
            </w:rPr>
            <w:t>via Fossato di Mortara, 70 - 44121 Ferrara</w:t>
          </w:r>
        </w:p>
        <w:p w14:paraId="3558AC85" w14:textId="24DB6722" w:rsidR="00D86BB7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cds.facolta@unife.it</w:t>
          </w:r>
        </w:p>
        <w:p w14:paraId="0917F4D3" w14:textId="20D8B9B2" w:rsidR="00885D85" w:rsidRPr="00CD3635" w:rsidRDefault="00D86BB7" w:rsidP="00885D85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CD3635">
            <w:rPr>
              <w:rFonts w:ascii="Arial" w:hAnsi="Arial" w:cs="Arial"/>
              <w:b/>
              <w:sz w:val="15"/>
              <w:szCs w:val="15"/>
            </w:rPr>
            <w:t>mfp.</w:t>
          </w:r>
          <w:r w:rsidR="00885D85" w:rsidRPr="00CD3635">
            <w:rPr>
              <w:rFonts w:ascii="Arial" w:hAnsi="Arial" w:cs="Arial"/>
              <w:b/>
              <w:sz w:val="15"/>
              <w:szCs w:val="15"/>
            </w:rPr>
            <w:t>unife.it</w:t>
          </w:r>
        </w:p>
      </w:tc>
    </w:tr>
  </w:tbl>
  <w:p w14:paraId="69D4EBE3" w14:textId="77777777" w:rsidR="00025A6D" w:rsidRPr="00885D85" w:rsidRDefault="00025A6D" w:rsidP="00885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017BF"/>
    <w:rsid w:val="0002439F"/>
    <w:rsid w:val="00025A6D"/>
    <w:rsid w:val="00070C66"/>
    <w:rsid w:val="00097701"/>
    <w:rsid w:val="000A6846"/>
    <w:rsid w:val="000C6970"/>
    <w:rsid w:val="000D3B29"/>
    <w:rsid w:val="000E067B"/>
    <w:rsid w:val="000E2509"/>
    <w:rsid w:val="000E7CB0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2711E"/>
    <w:rsid w:val="00232F93"/>
    <w:rsid w:val="00250BE6"/>
    <w:rsid w:val="00270326"/>
    <w:rsid w:val="00276AC8"/>
    <w:rsid w:val="00281ECB"/>
    <w:rsid w:val="00296C4B"/>
    <w:rsid w:val="002D115C"/>
    <w:rsid w:val="002D4D9E"/>
    <w:rsid w:val="0030748D"/>
    <w:rsid w:val="003650A0"/>
    <w:rsid w:val="003933F0"/>
    <w:rsid w:val="003B35F6"/>
    <w:rsid w:val="003B4F2D"/>
    <w:rsid w:val="003B79A2"/>
    <w:rsid w:val="003D100E"/>
    <w:rsid w:val="003D67A6"/>
    <w:rsid w:val="003E3343"/>
    <w:rsid w:val="003F0FDC"/>
    <w:rsid w:val="003F5ED3"/>
    <w:rsid w:val="0043581B"/>
    <w:rsid w:val="00454998"/>
    <w:rsid w:val="00460A78"/>
    <w:rsid w:val="00481A1F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301D4"/>
    <w:rsid w:val="00750865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B7EBA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5D85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51E5D"/>
    <w:rsid w:val="00954B63"/>
    <w:rsid w:val="009958E1"/>
    <w:rsid w:val="0099689B"/>
    <w:rsid w:val="009A086D"/>
    <w:rsid w:val="009A55A3"/>
    <w:rsid w:val="009B5025"/>
    <w:rsid w:val="009C4BF7"/>
    <w:rsid w:val="009E149D"/>
    <w:rsid w:val="009E66D3"/>
    <w:rsid w:val="009F4903"/>
    <w:rsid w:val="00A05DF2"/>
    <w:rsid w:val="00A22AC6"/>
    <w:rsid w:val="00A450B7"/>
    <w:rsid w:val="00A63466"/>
    <w:rsid w:val="00A75E00"/>
    <w:rsid w:val="00A81037"/>
    <w:rsid w:val="00A8714B"/>
    <w:rsid w:val="00A93FA7"/>
    <w:rsid w:val="00AD3C75"/>
    <w:rsid w:val="00AD5DE0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3635"/>
    <w:rsid w:val="00CD4016"/>
    <w:rsid w:val="00CE6014"/>
    <w:rsid w:val="00D35BED"/>
    <w:rsid w:val="00D45B9E"/>
    <w:rsid w:val="00D462C8"/>
    <w:rsid w:val="00D5789C"/>
    <w:rsid w:val="00D64BE9"/>
    <w:rsid w:val="00D670A5"/>
    <w:rsid w:val="00D86BB7"/>
    <w:rsid w:val="00DA2C7E"/>
    <w:rsid w:val="00DB676D"/>
    <w:rsid w:val="00DC68C6"/>
    <w:rsid w:val="00DF358F"/>
    <w:rsid w:val="00DF69D5"/>
    <w:rsid w:val="00E30D91"/>
    <w:rsid w:val="00E47115"/>
    <w:rsid w:val="00E64BAC"/>
    <w:rsid w:val="00E66AC2"/>
    <w:rsid w:val="00E82BBB"/>
    <w:rsid w:val="00EB50BD"/>
    <w:rsid w:val="00EC3EA3"/>
    <w:rsid w:val="00ED4DE8"/>
    <w:rsid w:val="00ED5752"/>
    <w:rsid w:val="00F22785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p.unife.it/organizzazione/elezioni/elezione_coordinatore_cu_chimica_2023-2026/elezione-del-coordinatore-CU_Chim_2023-2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D6C3-BD74-4546-9514-1B1CB2B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383</Words>
  <Characters>2272</Characters>
  <Application>Microsoft Office Word</Application>
  <DocSecurity>0</DocSecurity>
  <Lines>46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V_Muzzioli</cp:lastModifiedBy>
  <cp:revision>17</cp:revision>
  <cp:lastPrinted>2021-01-11T18:03:00Z</cp:lastPrinted>
  <dcterms:created xsi:type="dcterms:W3CDTF">2021-09-10T18:43:00Z</dcterms:created>
  <dcterms:modified xsi:type="dcterms:W3CDTF">2023-02-08T06:54:00Z</dcterms:modified>
</cp:coreProperties>
</file>